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F9" w:rsidRPr="00494BF9" w:rsidRDefault="00494BF9" w:rsidP="00494BF9">
      <w:pPr>
        <w:spacing w:before="100" w:beforeAutospacing="1" w:after="100" w:afterAutospacing="1" w:line="240" w:lineRule="auto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it-IT"/>
        </w:rPr>
      </w:pPr>
      <w:r w:rsidRPr="00494BF9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it-IT"/>
        </w:rPr>
        <w:t>Percorsi Abilitanti Speciali: classe A043, seconda annualità</w:t>
      </w:r>
    </w:p>
    <w:p w:rsidR="00494BF9" w:rsidRPr="00494BF9" w:rsidRDefault="00494BF9" w:rsidP="00494BF9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Contenuto in </w:t>
      </w:r>
      <w:hyperlink r:id="rId5" w:tooltip="Visualizza tutti gli articoli in Albo" w:history="1">
        <w:r w:rsidRPr="00494B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Albo</w:t>
        </w:r>
      </w:hyperlink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, </w:t>
      </w:r>
      <w:hyperlink r:id="rId6" w:tooltip="Visualizza tutti gli articoli in Comunicazioni" w:history="1">
        <w:r w:rsidRPr="00494B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Comunicazioni</w:t>
        </w:r>
      </w:hyperlink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, </w:t>
      </w:r>
      <w:hyperlink r:id="rId7" w:tooltip="Visualizza tutti gli articoli in Docenti" w:history="1">
        <w:r w:rsidRPr="00494B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Docenti</w:t>
        </w:r>
      </w:hyperlink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, </w:t>
      </w:r>
      <w:hyperlink r:id="rId8" w:tooltip="Visualizza tutti gli articoli in Formazione docenti" w:history="1">
        <w:r w:rsidRPr="00494B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Formazione docenti</w:t>
        </w:r>
      </w:hyperlink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, </w:t>
      </w:r>
      <w:hyperlink r:id="rId9" w:tooltip="Visualizza tutti gli articoli in Relazioni sindacali" w:history="1">
        <w:r w:rsidRPr="00494B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Relazioni sindacali</w:t>
        </w:r>
      </w:hyperlink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, </w:t>
      </w:r>
      <w:hyperlink r:id="rId10" w:tooltip="Visualizza tutti gli articoli in Ufficio6" w:history="1">
        <w:r w:rsidRPr="00494B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Ufficio6</w:t>
        </w:r>
      </w:hyperlink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</w:t>
      </w: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br/>
        <w:t xml:space="preserve">Argomenti: </w:t>
      </w:r>
      <w:hyperlink r:id="rId11" w:history="1">
        <w:proofErr w:type="spellStart"/>
        <w:r w:rsidRPr="00494B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pas</w:t>
        </w:r>
        <w:proofErr w:type="spellEnd"/>
      </w:hyperlink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, </w:t>
      </w:r>
      <w:hyperlink r:id="rId12" w:history="1">
        <w:r w:rsidRPr="00494B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Reclutamento</w:t>
        </w:r>
      </w:hyperlink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, </w:t>
      </w:r>
      <w:hyperlink r:id="rId13" w:history="1">
        <w:r w:rsidRPr="00494B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Università</w:t>
        </w:r>
      </w:hyperlink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</w:t>
      </w:r>
    </w:p>
    <w:p w:rsidR="00494BF9" w:rsidRPr="00494BF9" w:rsidRDefault="00494BF9" w:rsidP="00494BF9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Elenco aggiornato degli aspiranti inseriti nella seconda annualità anno accademico 2014/15. Reclami entro il 13 luglio 2014.</w:t>
      </w:r>
    </w:p>
    <w:p w:rsidR="00494BF9" w:rsidRPr="00494BF9" w:rsidRDefault="00494BF9" w:rsidP="00494BF9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 </w:t>
      </w:r>
    </w:p>
    <w:p w:rsidR="00494BF9" w:rsidRPr="00494BF9" w:rsidRDefault="00494BF9" w:rsidP="00494BF9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Direzione Generale</w:t>
      </w: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br/>
      </w:r>
      <w:r w:rsidRPr="00494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Ufficio </w:t>
      </w:r>
      <w:proofErr w:type="spellStart"/>
      <w:r w:rsidRPr="00494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VI</w:t>
      </w:r>
      <w:proofErr w:type="spellEnd"/>
      <w:r w:rsidRPr="00494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– Personale della scuola</w:t>
      </w: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br/>
        <w:t xml:space="preserve">Via </w:t>
      </w:r>
      <w:proofErr w:type="spellStart"/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Pola</w:t>
      </w:r>
      <w:proofErr w:type="spellEnd"/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11, 20124 Milano</w:t>
      </w: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br/>
        <w:t xml:space="preserve">Posta Elettronica Certificata: </w:t>
      </w:r>
      <w:hyperlink r:id="rId14" w:history="1">
        <w:r w:rsidRPr="00494B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drlo@postacert.istruzione.it</w:t>
        </w:r>
      </w:hyperlink>
    </w:p>
    <w:p w:rsidR="00494BF9" w:rsidRPr="00494BF9" w:rsidRDefault="00494BF9" w:rsidP="00494BF9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proofErr w:type="spellStart"/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Prot</w:t>
      </w:r>
      <w:proofErr w:type="spellEnd"/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. n. MIUR AOODRLO R.U. 12523</w:t>
      </w: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br/>
        <w:t>Milano, 4 luglio 2014</w:t>
      </w:r>
    </w:p>
    <w:p w:rsidR="00494BF9" w:rsidRPr="00494BF9" w:rsidRDefault="00494BF9" w:rsidP="00494BF9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Ai candidati PAS</w:t>
      </w: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br/>
        <w:t>della classe di concorso A0</w:t>
      </w:r>
      <w:r w:rsidRPr="00494BF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it-IT"/>
        </w:rPr>
        <w:t>43</w:t>
      </w:r>
    </w:p>
    <w:p w:rsidR="00494BF9" w:rsidRPr="00494BF9" w:rsidRDefault="00494BF9" w:rsidP="00494BF9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Oggetto: </w:t>
      </w:r>
      <w:r w:rsidRPr="00494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Percorsi Abilitanti Speciali – Classe A043 – Seconda annualità.</w:t>
      </w:r>
    </w:p>
    <w:p w:rsidR="00494BF9" w:rsidRPr="00494BF9" w:rsidRDefault="00494BF9" w:rsidP="00494BF9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Facendo seguito al decreto del 21 gennaio 2014, n. 20, con cui è stato pubblicato l’elenco dei candidati ammessi alla frequenza dei Percorsi Abilitanti Speciali sulla classe A043, si diffonde l’elenco aggiornato degli aspiranti inseriti nella seconda annualità (</w:t>
      </w:r>
      <w:proofErr w:type="spellStart"/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a.a.</w:t>
      </w:r>
      <w:proofErr w:type="spellEnd"/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2014/15), comprensivo degli ammessi con riserva a seguito di provvedimento cautelare e di coloro che hanno chiesto ed ottenuto il passaggio in seconda annualità.</w:t>
      </w:r>
    </w:p>
    <w:p w:rsidR="00494BF9" w:rsidRPr="00494BF9" w:rsidRDefault="00494BF9" w:rsidP="00494BF9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Si ricorda che, ai fini della formazione della graduatoria per la scelta della sede di frequenza del corso, i candidati sono stati ordinati rispettando i seguenti criteri:</w:t>
      </w:r>
    </w:p>
    <w:p w:rsidR="00494BF9" w:rsidRPr="00494BF9" w:rsidRDefault="00494BF9" w:rsidP="00494BF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mancanza di altra abilitazione;</w:t>
      </w:r>
    </w:p>
    <w:p w:rsidR="00494BF9" w:rsidRPr="00494BF9" w:rsidRDefault="00494BF9" w:rsidP="00494BF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punteggio determinato sulla base della valutazione dei soli servizi effettuata nelle graduatorie di istituto di cui al D.M. 13 luglio 2011, n. 62, e, per gli anni scolastici 2011/12 e 2012/13, dei servizi dichiarati nella domanda di partecipazione ai PAS;</w:t>
      </w:r>
    </w:p>
    <w:p w:rsidR="00494BF9" w:rsidRPr="00494BF9" w:rsidRDefault="00494BF9" w:rsidP="00494BF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maggiore anzianità anagrafica.</w:t>
      </w:r>
    </w:p>
    <w:p w:rsidR="00494BF9" w:rsidRPr="00494BF9" w:rsidRDefault="00494BF9" w:rsidP="00494BF9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Vengono inclusi inoltre i candidati che, a seguito delle verifiche effettuate sui titolo di accesso, risultano da escludere, con indicazione della relativa motivazione.</w:t>
      </w:r>
    </w:p>
    <w:p w:rsidR="00494BF9" w:rsidRPr="00494BF9" w:rsidRDefault="00494BF9" w:rsidP="00494BF9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Eventuali reclami o segnalazioni potranno essere inviati all’indirizzo </w:t>
      </w:r>
      <w:hyperlink r:id="rId15" w:history="1">
        <w:r w:rsidRPr="00494B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roberta.zaccuri1@istruzione.it</w:t>
        </w:r>
      </w:hyperlink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</w:t>
      </w:r>
      <w:r w:rsidRPr="00494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entro il 13 luglio 2014</w:t>
      </w: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.</w:t>
      </w:r>
    </w:p>
    <w:p w:rsidR="00494BF9" w:rsidRPr="00494BF9" w:rsidRDefault="00494BF9" w:rsidP="00494BF9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Coloro che compaiono con la dicitura “In attesa autocertificazione titoli” dovranno compilare il modello allegato alla presente, firmarlo, scansionarlo e inviarlo all’indirizzo </w:t>
      </w:r>
      <w:hyperlink r:id="rId16" w:history="1">
        <w:r w:rsidRPr="00494B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roberta.zaccuri1@istruzione.it</w:t>
        </w:r>
      </w:hyperlink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, includendo un documento di identità, </w:t>
      </w:r>
      <w:r w:rsidRPr="00494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entro il 13 luglio 2014</w:t>
      </w: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.</w:t>
      </w:r>
    </w:p>
    <w:p w:rsidR="00494BF9" w:rsidRPr="00494BF9" w:rsidRDefault="00494BF9" w:rsidP="00494BF9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Si raccomanda di NON effettuare reiterati invii, al fine di non compromettere il funzionamento della casella di posta elettronica. Si fa presente, inoltre, che per conoscere l’esito dei reclami </w:t>
      </w: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lastRenderedPageBreak/>
        <w:t xml:space="preserve">bisognerà attendere la pubblicazione dell’elenco definitivo, e </w:t>
      </w:r>
      <w:r w:rsidRPr="00494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non verrà fornita risposta singolarmente</w:t>
      </w: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.</w:t>
      </w:r>
    </w:p>
    <w:p w:rsidR="00494BF9" w:rsidRPr="00494BF9" w:rsidRDefault="00494BF9" w:rsidP="00494BF9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Seguiranno ulteriori informazioni in merito alle sedi di frequenza dei corsi e alle modalità per esprimere la relativa scelta.        </w:t>
      </w:r>
    </w:p>
    <w:p w:rsidR="00494BF9" w:rsidRPr="00494BF9" w:rsidRDefault="00494BF9" w:rsidP="00494BF9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Distinti saluti</w:t>
      </w:r>
    </w:p>
    <w:p w:rsidR="00494BF9" w:rsidRPr="00494BF9" w:rsidRDefault="00494BF9" w:rsidP="00494BF9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Il dirigente</w:t>
      </w:r>
      <w:r w:rsidRPr="00494BF9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br/>
        <w:t>Luca Volonté</w:t>
      </w:r>
    </w:p>
    <w:p w:rsidR="00391E9F" w:rsidRDefault="00391E9F"/>
    <w:sectPr w:rsidR="00391E9F" w:rsidSect="00391E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155A4"/>
    <w:multiLevelType w:val="multilevel"/>
    <w:tmpl w:val="DD46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12D0"/>
    <w:rsid w:val="0033475A"/>
    <w:rsid w:val="00391E9F"/>
    <w:rsid w:val="00494BF9"/>
    <w:rsid w:val="004B25EE"/>
    <w:rsid w:val="005612D0"/>
    <w:rsid w:val="00CE11A5"/>
    <w:rsid w:val="00FF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color w:val="E7E7B4"/>
        <w:sz w:val="22"/>
        <w:szCs w:val="22"/>
        <w:lang w:val="it-IT" w:eastAsia="en-US" w:bidi="ar-SA"/>
      </w:rPr>
    </w:rPrDefault>
    <w:pPrDefault>
      <w:pPr>
        <w:spacing w:line="360" w:lineRule="auto"/>
        <w:ind w:left="1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E9F"/>
  </w:style>
  <w:style w:type="paragraph" w:styleId="Titolo2">
    <w:name w:val="heading 2"/>
    <w:basedOn w:val="Normale"/>
    <w:link w:val="Titolo2Carattere"/>
    <w:uiPriority w:val="9"/>
    <w:qFormat/>
    <w:rsid w:val="00494BF9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4BF9"/>
    <w:rPr>
      <w:rFonts w:ascii="Times New Roman" w:eastAsia="Times New Roman" w:hAnsi="Times New Roman" w:cs="Times New Roman"/>
      <w:b/>
      <w:bCs/>
      <w:color w:val="auto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94BF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94BF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customStyle="1" w:styleId="postmeta">
    <w:name w:val="postmeta"/>
    <w:basedOn w:val="Normale"/>
    <w:rsid w:val="00494BF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customStyle="1" w:styleId="mittente">
    <w:name w:val="mittente"/>
    <w:basedOn w:val="Normale"/>
    <w:rsid w:val="00494BF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94BF9"/>
    <w:rPr>
      <w:b/>
      <w:bCs/>
    </w:rPr>
  </w:style>
  <w:style w:type="character" w:styleId="Enfasicorsivo">
    <w:name w:val="Emphasis"/>
    <w:basedOn w:val="Carpredefinitoparagrafo"/>
    <w:uiPriority w:val="20"/>
    <w:qFormat/>
    <w:rsid w:val="00494BF9"/>
    <w:rPr>
      <w:i/>
      <w:iCs/>
    </w:rPr>
  </w:style>
  <w:style w:type="paragraph" w:customStyle="1" w:styleId="oggetto">
    <w:name w:val="oggetto"/>
    <w:basedOn w:val="Normale"/>
    <w:rsid w:val="00494BF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customStyle="1" w:styleId="firma">
    <w:name w:val="firma"/>
    <w:basedOn w:val="Normale"/>
    <w:rsid w:val="00494BF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lombardia.gov.it/categorie/formazione/formazione-docenti/" TargetMode="External"/><Relationship Id="rId13" Type="http://schemas.openxmlformats.org/officeDocument/2006/relationships/hyperlink" Target="http://www.istruzione.lombardia.gov.it/argomenti/universit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truzione.lombardia.gov.it/categorie/comunic-doc/" TargetMode="External"/><Relationship Id="rId12" Type="http://schemas.openxmlformats.org/officeDocument/2006/relationships/hyperlink" Target="http://www.istruzione.lombardia.gov.it/argomenti/reclutament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oberta.zaccuri1@istruzione.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struzione.lombardia.gov.it/categorie/comunicazioni/" TargetMode="External"/><Relationship Id="rId11" Type="http://schemas.openxmlformats.org/officeDocument/2006/relationships/hyperlink" Target="http://www.istruzione.lombardia.gov.it/argomenti/pas/" TargetMode="External"/><Relationship Id="rId5" Type="http://schemas.openxmlformats.org/officeDocument/2006/relationships/hyperlink" Target="http://www.istruzione.lombardia.gov.it/categorie/albo/" TargetMode="External"/><Relationship Id="rId15" Type="http://schemas.openxmlformats.org/officeDocument/2006/relationships/hyperlink" Target="mailto:roberta.zaccuri1@istruzione.it" TargetMode="External"/><Relationship Id="rId10" Type="http://schemas.openxmlformats.org/officeDocument/2006/relationships/hyperlink" Target="http://www.istruzione.lombardia.gov.it/categorie/ufficio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ruzione.lombardia.gov.it/categorie/altre-comunic/relazioni-sindacali/" TargetMode="External"/><Relationship Id="rId14" Type="http://schemas.openxmlformats.org/officeDocument/2006/relationships/hyperlink" Target="mailto:Certificata:%20drlo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Company>ics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2</cp:revision>
  <dcterms:created xsi:type="dcterms:W3CDTF">2014-07-14T08:52:00Z</dcterms:created>
  <dcterms:modified xsi:type="dcterms:W3CDTF">2014-07-14T08:52:00Z</dcterms:modified>
</cp:coreProperties>
</file>